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415813" w:rsidRPr="00B038EC" w:rsidRDefault="005227BB" w:rsidP="00054B89">
      <w:pPr>
        <w:bidi/>
        <w:ind w:left="2" w:hanging="2"/>
        <w:rPr>
          <w:rFonts w:ascii="IranNastaliq" w:hAnsi="IranNastaliq" w:cs="khalaad al-arabeh"/>
          <w:lang w:bidi="ar-LY"/>
        </w:rPr>
      </w:pPr>
      <w:r w:rsidRPr="00B038EC">
        <w:rPr>
          <w:rFonts w:ascii="IranNastaliq" w:hAnsi="IranNastaliq" w:cs="khalaad al-arabeh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-190500</wp:posOffset>
            </wp:positionV>
            <wp:extent cx="781266" cy="599768"/>
            <wp:effectExtent l="0" t="0" r="0" b="0"/>
            <wp:wrapNone/>
            <wp:docPr id="2" name="صورة 2" descr="C:\Users\Mohamed\Documents\My Scans\2013-01 (يناير)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ocuments\My Scans\2013-01 (يناير)\scan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7" b="10468"/>
                    <a:stretch/>
                  </pic:blipFill>
                  <pic:spPr bwMode="auto">
                    <a:xfrm>
                      <a:off x="0" y="0"/>
                      <a:ext cx="781266" cy="5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38EC">
        <w:rPr>
          <w:rFonts w:ascii="IranNastaliq" w:hAnsi="IranNastaliq" w:cs="khalaad al-arabeh"/>
          <w:rtl/>
          <w:lang w:bidi="ar-LY"/>
        </w:rPr>
        <w:t>مركز ضمان جودة واعتماد مؤسسات التعليم العالي</w:t>
      </w:r>
    </w:p>
    <w:p w:rsidR="00EA0921" w:rsidRPr="00192065" w:rsidRDefault="00EA0921" w:rsidP="00EA0921">
      <w:pPr>
        <w:bidi/>
        <w:rPr>
          <w:sz w:val="20"/>
          <w:szCs w:val="20"/>
          <w:rtl/>
        </w:rPr>
      </w:pPr>
    </w:p>
    <w:p w:rsidR="00EA0921" w:rsidRDefault="00E87E9B" w:rsidP="00EA0921">
      <w:pPr>
        <w:bidi/>
        <w:rPr>
          <w:rtl/>
        </w:rPr>
      </w:pPr>
      <w:r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6" type="#_x0000_t202" style="position:absolute;left:0;text-align:left;margin-left:16.05pt;margin-top:107.25pt;width:446.25pt;height:43.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EA0921" w:rsidRPr="00B038EC" w:rsidRDefault="00EA0921" w:rsidP="00B038EC">
                  <w:pPr>
                    <w:bidi/>
                    <w:jc w:val="center"/>
                    <w:rPr>
                      <w:rFonts w:cs="PT Bold Heading"/>
                      <w:rtl/>
                      <w:lang w:bidi="ar-LY"/>
                    </w:rPr>
                  </w:pPr>
                  <w:r w:rsidRPr="00B038EC">
                    <w:rPr>
                      <w:rFonts w:cs="PT Bold Heading" w:hint="cs"/>
                      <w:rtl/>
                      <w:lang w:bidi="ar-LY"/>
                    </w:rPr>
                    <w:t>دليل المعايير والمتطلبات الأكاديمية لمقرر دراسي</w:t>
                  </w:r>
                </w:p>
              </w:txbxContent>
            </v:textbox>
            <w10:wrap anchory="page"/>
          </v:shape>
        </w:pict>
      </w:r>
    </w:p>
    <w:p w:rsidR="00EA0921" w:rsidRPr="004840AF" w:rsidRDefault="00EA0921" w:rsidP="00EA0921">
      <w:pPr>
        <w:bidi/>
        <w:rPr>
          <w:sz w:val="16"/>
          <w:szCs w:val="16"/>
          <w:rtl/>
        </w:rPr>
      </w:pPr>
    </w:p>
    <w:p w:rsidR="00FD459C" w:rsidRPr="00FD459C" w:rsidRDefault="00FD459C" w:rsidP="00A15CBE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rtl/>
        </w:rPr>
      </w:pPr>
    </w:p>
    <w:p w:rsidR="00EA0921" w:rsidRPr="00B038EC" w:rsidRDefault="00B038EC" w:rsidP="00FD459C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B038EC">
        <w:rPr>
          <w:rFonts w:ascii="Aljazeera" w:hAnsi="Aljazeera" w:cs="Aljazeera" w:hint="cs"/>
          <w:color w:val="C00000"/>
          <w:sz w:val="44"/>
          <w:szCs w:val="44"/>
        </w:rPr>
        <w:sym w:font="Wingdings 2" w:char="F075"/>
      </w:r>
      <w:r w:rsidR="00EA0921" w:rsidRPr="00B038EC">
        <w:rPr>
          <w:rFonts w:ascii="Aljazeera" w:hAnsi="Aljazeera" w:cs="ABDALDEM-Aswak"/>
          <w:color w:val="C00000"/>
          <w:sz w:val="30"/>
          <w:szCs w:val="30"/>
          <w:rtl/>
        </w:rPr>
        <w:t>معلومات عامة:</w:t>
      </w:r>
    </w:p>
    <w:tbl>
      <w:tblPr>
        <w:tblStyle w:val="a5"/>
        <w:bidiVisual/>
        <w:tblW w:w="958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6037"/>
      </w:tblGrid>
      <w:tr w:rsidR="00EA0921" w:rsidTr="00441DD2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EA0921" w:rsidRPr="00FD4310" w:rsidRDefault="00EA0921" w:rsidP="00B933C8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310">
              <w:rPr>
                <w:rFonts w:hint="cs"/>
                <w:b/>
                <w:bCs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49658C" w:rsidRPr="00B933C8" w:rsidRDefault="0049658C" w:rsidP="00B933C8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قضايا </w:t>
            </w:r>
            <w:proofErr w:type="gramStart"/>
            <w:r w:rsidR="00B933C8"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صرفية،  </w:t>
            </w:r>
            <w:r w:rsidR="0038624E" w:rsidRPr="00B933C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38624E" w:rsidRPr="00B933C8">
              <w:rPr>
                <w:rFonts w:hint="cs"/>
                <w:b/>
                <w:bCs/>
                <w:sz w:val="28"/>
                <w:szCs w:val="28"/>
                <w:rtl/>
              </w:rPr>
              <w:t>ن ص 104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قسم اللغة العربية/ الدراسات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اللغوية 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/ تخصص: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نحو وصرف  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 وآدابها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 ساعات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055D1A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202</w:t>
            </w:r>
            <w:r w:rsidR="00055D1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/202</w:t>
            </w:r>
            <w:r w:rsidR="00055D1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منسق المق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ــــــــ</w:t>
            </w: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أ.د. عبد الوهاب محمد عبد العالي  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055D1A" w:rsidP="00055D1A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15</w:t>
            </w:r>
            <w:r w:rsidR="0038624E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</w:t>
            </w:r>
            <w:r w:rsidR="00FD459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  <w:r w:rsidR="0038624E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202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="0038624E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م، جامعة مصراتة </w:t>
            </w:r>
          </w:p>
        </w:tc>
      </w:tr>
    </w:tbl>
    <w:p w:rsidR="006702A6" w:rsidRPr="006702A6" w:rsidRDefault="006702A6" w:rsidP="006702A6">
      <w:pPr>
        <w:pStyle w:val="a4"/>
        <w:tabs>
          <w:tab w:val="left" w:pos="423"/>
        </w:tabs>
        <w:bidi/>
        <w:ind w:left="1800"/>
        <w:rPr>
          <w:rFonts w:ascii="Aljazeera" w:hAnsi="Aljazeera" w:cs="Aljazeera"/>
          <w:sz w:val="18"/>
          <w:szCs w:val="18"/>
        </w:rPr>
      </w:pPr>
    </w:p>
    <w:p w:rsidR="00EA0921" w:rsidRPr="00B44E83" w:rsidRDefault="00EA0921" w:rsidP="006702A6">
      <w:pPr>
        <w:pStyle w:val="a4"/>
        <w:numPr>
          <w:ilvl w:val="1"/>
          <w:numId w:val="10"/>
        </w:numPr>
        <w:tabs>
          <w:tab w:val="left" w:pos="423"/>
        </w:tabs>
        <w:bidi/>
        <w:ind w:hanging="1944"/>
        <w:rPr>
          <w:rFonts w:ascii="Sakkal Majalla" w:hAnsi="Sakkal Majalla" w:cs="Sakkal Majalla"/>
          <w:rtl/>
        </w:rPr>
      </w:pPr>
      <w:r w:rsidRPr="00B44E83">
        <w:rPr>
          <w:rFonts w:ascii="Sakkal Majalla" w:hAnsi="Sakkal Majalla" w:cs="Sakkal Majalla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72"/>
        <w:gridCol w:w="2126"/>
        <w:gridCol w:w="2124"/>
        <w:gridCol w:w="2024"/>
      </w:tblGrid>
      <w:tr w:rsidR="00EA0921" w:rsidTr="00642C73">
        <w:trPr>
          <w:jc w:val="center"/>
        </w:trPr>
        <w:tc>
          <w:tcPr>
            <w:tcW w:w="2372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A0921" w:rsidTr="00642C73">
        <w:trPr>
          <w:jc w:val="center"/>
        </w:trPr>
        <w:tc>
          <w:tcPr>
            <w:tcW w:w="2372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03</w:t>
            </w:r>
          </w:p>
        </w:tc>
        <w:tc>
          <w:tcPr>
            <w:tcW w:w="2126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</w:t>
            </w:r>
          </w:p>
        </w:tc>
        <w:tc>
          <w:tcPr>
            <w:tcW w:w="2124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</w:t>
            </w:r>
          </w:p>
        </w:tc>
        <w:tc>
          <w:tcPr>
            <w:tcW w:w="2024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03</w:t>
            </w:r>
          </w:p>
        </w:tc>
      </w:tr>
    </w:tbl>
    <w:p w:rsidR="00795B20" w:rsidRPr="00356F77" w:rsidRDefault="00795B20" w:rsidP="00356F77">
      <w:pPr>
        <w:bidi/>
        <w:rPr>
          <w:rFonts w:ascii="Aljazeera" w:hAnsi="Aljazeera" w:cs="Aljazeera"/>
          <w:color w:val="C00000"/>
          <w:sz w:val="18"/>
          <w:szCs w:val="18"/>
          <w:rtl/>
          <w:lang w:bidi="ar-LY"/>
        </w:rPr>
      </w:pPr>
    </w:p>
    <w:p w:rsidR="00EA0921" w:rsidRPr="00B038EC" w:rsidRDefault="00B038EC" w:rsidP="00795B20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="00EA0921"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أهداف المقرر:</w:t>
      </w:r>
    </w:p>
    <w:p w:rsidR="0052590B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اكتساب القدرة على تحليل النصوص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والقضايا 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>التي لها علاقة بمجال الصرف.</w:t>
      </w:r>
    </w:p>
    <w:p w:rsidR="00422AC5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التعامل مع النصوص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الصرفية 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التراثية 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في كتب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>الصرفيين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ب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كل 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>يسر وسهولة.</w:t>
      </w:r>
    </w:p>
    <w:p w:rsidR="00422AC5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القدرة على التعامل مع المصادر اللغوية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>والصرفية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 في مجال التراث العربي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ومتابعتها.</w:t>
      </w:r>
    </w:p>
    <w:p w:rsidR="0052590B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القدرة على التدريس في المستويات العليا في مجال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الصرف 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وأي دراسات أخرى لها علاقة بالمجال الصرفي كالقراءات القرآنية </w:t>
      </w:r>
      <w:r w:rsidR="00FD459C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>ونحوها.</w:t>
      </w:r>
    </w:p>
    <w:p w:rsidR="00EA0921" w:rsidRPr="00D337BB" w:rsidRDefault="00EA0921" w:rsidP="00EA0921">
      <w:pPr>
        <w:pStyle w:val="a4"/>
        <w:bidi/>
        <w:ind w:left="1080"/>
        <w:rPr>
          <w:sz w:val="20"/>
          <w:szCs w:val="20"/>
          <w:rtl/>
          <w:lang w:bidi="ar-LY"/>
        </w:rPr>
      </w:pPr>
    </w:p>
    <w:p w:rsidR="00EA0921" w:rsidRPr="00B038EC" w:rsidRDefault="00B038EC" w:rsidP="00A15CBE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7"/>
      </w:r>
      <w:r w:rsidR="00EA0921" w:rsidRPr="00EA52CB">
        <w:rPr>
          <w:rFonts w:ascii="Aljazeera" w:hAnsi="Aljazeera" w:cs="ABDALDEM-Aswak" w:hint="cs"/>
          <w:color w:val="C00000"/>
          <w:rtl/>
        </w:rPr>
        <w:t>مخرجات التعلم المستهدفة:</w:t>
      </w:r>
    </w:p>
    <w:p w:rsidR="00EA0921" w:rsidRPr="00FD4310" w:rsidRDefault="00EA0921" w:rsidP="00A15CBE">
      <w:pPr>
        <w:pStyle w:val="a4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 w:rsidRPr="00FD4310">
        <w:rPr>
          <w:rFonts w:ascii="Aljazeera" w:hAnsi="Aljazeera" w:cs="Aljazeera"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EA0921" w:rsidTr="00192065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642764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EA0921" w:rsidRPr="00FD459C" w:rsidRDefault="00422AC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الاستفادة من جميع أبواب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وفهمها فهماً جيد</w:t>
            </w:r>
            <w:r w:rsidR="00C604F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ً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ا.</w:t>
            </w:r>
          </w:p>
        </w:tc>
      </w:tr>
      <w:tr w:rsidR="00EA0921" w:rsidTr="00192065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642764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EA0921" w:rsidRPr="00FD459C" w:rsidRDefault="00A93146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</w:t>
            </w:r>
            <w:r w:rsidR="0070723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معرفة المصطلحات الفنية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المستخدمة </w:t>
            </w:r>
            <w:r w:rsidR="0070723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كتب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الصرفيين </w:t>
            </w:r>
            <w:r w:rsidR="00C604F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الأوائل والمحدثين.</w:t>
            </w:r>
          </w:p>
        </w:tc>
      </w:tr>
      <w:tr w:rsidR="00EA0921" w:rsidTr="00EA52C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642764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EA0921" w:rsidRPr="00FD459C" w:rsidRDefault="00A93146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تصنيف المصادر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والتراثية وسهولة التعامل معها.</w:t>
            </w:r>
          </w:p>
        </w:tc>
      </w:tr>
      <w:tr w:rsidR="00356F77" w:rsidTr="00EA52C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356F77" w:rsidRPr="00642764" w:rsidRDefault="00356F77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356F77" w:rsidRPr="00FD459C" w:rsidRDefault="00C604FF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الطالب على تفسير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القضايا الصرفية 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الدرس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الصرفي، 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وقدرته على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عادة صياغة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المعلومات 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التي تحصل عليها.</w:t>
            </w:r>
          </w:p>
        </w:tc>
      </w:tr>
    </w:tbl>
    <w:p w:rsidR="00EA0921" w:rsidRPr="00FD4310" w:rsidRDefault="00EA0921" w:rsidP="004840AF">
      <w:pPr>
        <w:pStyle w:val="a4"/>
        <w:numPr>
          <w:ilvl w:val="0"/>
          <w:numId w:val="3"/>
        </w:numPr>
        <w:bidi/>
        <w:ind w:left="139" w:hanging="425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EA0921" w:rsidTr="00192065">
        <w:trPr>
          <w:jc w:val="center"/>
        </w:trPr>
        <w:tc>
          <w:tcPr>
            <w:tcW w:w="73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EA0921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يتمكن الطالب من القدرة على المقارنة بين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 التراثي وا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الحديث.</w:t>
            </w:r>
          </w:p>
        </w:tc>
      </w:tr>
      <w:tr w:rsidR="0086073A" w:rsidTr="00192065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073A" w:rsidRPr="00FD4310" w:rsidRDefault="0086073A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86073A" w:rsidRPr="00FD459C" w:rsidRDefault="006C190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C6328C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يتمكن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الطالب من توجيه النق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العلمي في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والدروس الأخرى ذات العلاقة.</w:t>
            </w:r>
          </w:p>
        </w:tc>
      </w:tr>
      <w:tr w:rsidR="006D1D3F" w:rsidTr="00FB461C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D3F" w:rsidRPr="00FD4310" w:rsidRDefault="006D1D3F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D1D3F" w:rsidRPr="00FD459C" w:rsidRDefault="006C190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تحليل النصوص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وتحديد مشكلاتها 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النصوص الأصيلة.</w:t>
            </w:r>
          </w:p>
        </w:tc>
      </w:tr>
      <w:tr w:rsidR="006C1905" w:rsidTr="00FB461C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C1905" w:rsidRDefault="006C1905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C1905" w:rsidRPr="00FD459C" w:rsidRDefault="006C190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يتمكن الطالب من الربط بين قضايا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المختلفة أثناء ممارسته </w:t>
            </w:r>
            <w:r w:rsidR="0070723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هنة التدريس.</w:t>
            </w:r>
          </w:p>
        </w:tc>
      </w:tr>
    </w:tbl>
    <w:p w:rsidR="00FB461C" w:rsidRPr="00FB461C" w:rsidRDefault="00FB461C" w:rsidP="00A15CBE">
      <w:pPr>
        <w:pStyle w:val="a4"/>
        <w:bidi/>
        <w:ind w:left="990" w:hanging="1276"/>
        <w:rPr>
          <w:rFonts w:ascii="Aljazeera" w:hAnsi="Aljazeera" w:cs="Aljazeera"/>
          <w:sz w:val="14"/>
          <w:szCs w:val="14"/>
          <w:rtl/>
        </w:rPr>
      </w:pPr>
    </w:p>
    <w:p w:rsidR="00EA0921" w:rsidRPr="00FD4310" w:rsidRDefault="00EA0921" w:rsidP="00FB461C">
      <w:pPr>
        <w:pStyle w:val="a4"/>
        <w:bidi/>
        <w:ind w:left="990" w:hanging="1276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t>ج-المهارات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795B20" w:rsidTr="00795B20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EA0921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استخدام الطالب مهارة فهم النصوص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وتحليلها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بما يكفل له القدرة على استخدامها.</w:t>
            </w:r>
          </w:p>
        </w:tc>
      </w:tr>
      <w:tr w:rsidR="00B16768" w:rsidTr="00795B20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16768" w:rsidRPr="00FD4310" w:rsidRDefault="00B16768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B16768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اكتساب المتعلم قدرة فهم أساليب العلماء الأوائل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وتحليل نصوصهم بما يخدم المجال العلمي.</w:t>
            </w:r>
          </w:p>
        </w:tc>
      </w:tr>
      <w:tr w:rsidR="006C1905" w:rsidTr="00FB461C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C1905" w:rsidRPr="00FD4310" w:rsidRDefault="006C1905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C1905" w:rsidRPr="00FD459C" w:rsidRDefault="006C1905" w:rsidP="00FD459C">
            <w:pPr>
              <w:bidi/>
              <w:spacing w:after="100" w:afterAutospacing="1"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القدرة على تصميم العديد من الأبحاث العلمية في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جال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خلال الاطلاع على المصادر المختلفة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التي تهتم بهذا الفرع من العلوم.</w:t>
            </w:r>
          </w:p>
        </w:tc>
      </w:tr>
      <w:tr w:rsidR="006C1905" w:rsidTr="00FB461C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C1905" w:rsidRPr="00FD4310" w:rsidRDefault="006C1905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C1905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يكتسب الطالب القدرة على تحليل النصوص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والاستفادة منها في الدرس 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B461C" w:rsidRPr="00FB461C" w:rsidRDefault="00FB461C" w:rsidP="00A15CBE">
      <w:pPr>
        <w:pStyle w:val="a4"/>
        <w:bidi/>
        <w:ind w:left="281" w:hanging="567"/>
        <w:rPr>
          <w:rFonts w:ascii="Aljazeera" w:hAnsi="Aljazeera" w:cs="Aljazeera"/>
          <w:sz w:val="14"/>
          <w:szCs w:val="14"/>
          <w:rtl/>
        </w:rPr>
      </w:pPr>
    </w:p>
    <w:p w:rsidR="00EA0921" w:rsidRPr="00FD4310" w:rsidRDefault="00EA0921" w:rsidP="00FB461C">
      <w:pPr>
        <w:pStyle w:val="a4"/>
        <w:bidi/>
        <w:ind w:left="281" w:hanging="567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t>د-المهارات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642764" w:rsidTr="00070954">
        <w:trPr>
          <w:jc w:val="center"/>
        </w:trPr>
        <w:tc>
          <w:tcPr>
            <w:tcW w:w="838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A0921" w:rsidRPr="00FD4310" w:rsidRDefault="00EA0921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EA0921" w:rsidRPr="00FD459C" w:rsidRDefault="006C1905" w:rsidP="00FD459C">
            <w:pPr>
              <w:bidi/>
              <w:spacing w:after="100" w:afterAutospacing="1"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التواصل التحريري والشفوي من خلال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مع المتخصصين في هذا المجال.</w:t>
            </w:r>
          </w:p>
        </w:tc>
      </w:tr>
      <w:tr w:rsidR="005E118A" w:rsidTr="00070954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E118A" w:rsidRPr="00FD4310" w:rsidRDefault="005E118A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5E118A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الاستفادة من التقنية الحديثة في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وطريقة عرضها.</w:t>
            </w:r>
          </w:p>
        </w:tc>
      </w:tr>
      <w:tr w:rsidR="006626ED" w:rsidTr="00FB461C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6ED" w:rsidRPr="00FD4310" w:rsidRDefault="006626ED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626ED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العمل في فريق من أجل تحقيق وتجميع </w:t>
            </w:r>
            <w:r w:rsidR="004E1DB2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المعلومات في 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جال </w:t>
            </w:r>
            <w:r w:rsidR="004E1DB2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الصرف.</w:t>
            </w:r>
          </w:p>
        </w:tc>
      </w:tr>
      <w:tr w:rsidR="006C1905" w:rsidTr="00FB461C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C1905" w:rsidRDefault="006C1905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C1905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اكتساب القدرة على إدارة الوقت من خلال المحاضرات العملية في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جال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الصرف </w:t>
            </w:r>
            <w:r w:rsidR="004E1DB2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وعلوم اللغة.</w:t>
            </w:r>
          </w:p>
        </w:tc>
      </w:tr>
    </w:tbl>
    <w:p w:rsidR="00EA0921" w:rsidRPr="001766A4" w:rsidRDefault="00EA0921" w:rsidP="00EA0921">
      <w:pPr>
        <w:pStyle w:val="a4"/>
        <w:bidi/>
        <w:ind w:left="1440"/>
        <w:rPr>
          <w:sz w:val="6"/>
          <w:szCs w:val="6"/>
          <w:rtl/>
        </w:rPr>
      </w:pPr>
    </w:p>
    <w:p w:rsidR="004E1DB2" w:rsidRPr="00B83D9C" w:rsidRDefault="004E1DB2" w:rsidP="004E1DB2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>محتوى المقرر:( الموضوع وما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898"/>
        <w:gridCol w:w="869"/>
        <w:gridCol w:w="992"/>
        <w:gridCol w:w="709"/>
        <w:gridCol w:w="797"/>
      </w:tblGrid>
      <w:tr w:rsidR="004E1DB2" w:rsidTr="00DF280B">
        <w:trPr>
          <w:jc w:val="center"/>
        </w:trPr>
        <w:tc>
          <w:tcPr>
            <w:tcW w:w="589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B2" w:rsidRPr="0064725B" w:rsidRDefault="004E1DB2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التعريف بالشافية </w:t>
            </w:r>
            <w:r w:rsidR="000D169A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وصاحبها،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وبيان أثر الشافية في الدراسات </w:t>
            </w:r>
            <w:r w:rsidR="00046BF8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الصرفية.</w:t>
            </w:r>
          </w:p>
        </w:tc>
        <w:tc>
          <w:tcPr>
            <w:tcW w:w="85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4E1DB2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تعريف </w:t>
            </w:r>
            <w:r w:rsidR="000D169A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التصريف،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ودراسة أبنية الماضي الثلاثي </w:t>
            </w:r>
            <w:r w:rsidR="000D169A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المجرد،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وال</w:t>
            </w:r>
            <w:r w:rsidR="00046BF8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ماضي الثلاثي المزيد.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0D169A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معنى الإلحاق وصوره، ومعاني الأبنية.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0D169A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أبنية الفعل الرباعي المجرد، وأبنية الفعل المزيد فيه.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0D169A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الأمر، واسم الفاعل، واسم المفعول</w:t>
            </w:r>
            <w:r w:rsidR="00046BF8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 أفعل التفضيل، والصفة المشبهة.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المصدر، مصادر الثلاثي المجرد، مصادر الرباعي المجرد</w:t>
            </w:r>
            <w:r w:rsidR="00DF280B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والرباعي المزيد فيه.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المصدر الميمي، واسما المرة والهيئة، وأسماء الزمان والمكان، واسم الآلة.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التصغير وأحكامه. والنسب وأحكامه.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تكليف الطلاب باختيارات في باب الإعلال، وطرحها للنقاش.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Default="00046BF8" w:rsidP="00046BF8">
            <w:pPr>
              <w:pStyle w:val="a4"/>
              <w:bidi/>
              <w:spacing w:line="276" w:lineRule="auto"/>
              <w:ind w:left="0"/>
              <w:rPr>
                <w:rFonts w:ascii="Aljazeera" w:hAnsi="Aljazeera" w:cs="Aljazeera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64725B" w:rsidRDefault="0064725B" w:rsidP="00046BF8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046BF8" w:rsidRDefault="00046BF8" w:rsidP="0064725B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0079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طرق التعليم والتعلم</w:t>
      </w:r>
    </w:p>
    <w:p w:rsidR="00046BF8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داخل القاعات الدراسية.</w:t>
      </w:r>
    </w:p>
    <w:p w:rsidR="00046BF8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العلمية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والدوريات العلمية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المنشورة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في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مجال الدراسات الصرفية.  </w:t>
      </w:r>
    </w:p>
    <w:p w:rsidR="00046BF8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الزيارات الميدانية للمكتبات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التراثية (مكتبة الكلية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،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التراثية، مكتبة الشيخ إبراهيم المحجوب)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046BF8" w:rsidRPr="007E3F86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الاطلاع على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الأبحاث والمعلومات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المتخصصة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</w:rPr>
        <w:t>المكتبات الالكترونية (الانترنت)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CC05E1" w:rsidRPr="00B038EC" w:rsidRDefault="00CC05E1" w:rsidP="00CC05E1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C05E1" w:rsidTr="003032C6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C05E1" w:rsidTr="003032C6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CC05E1" w:rsidRPr="007A4B26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RPr="00FD4310" w:rsidTr="003032C6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05E1" w:rsidRPr="0007095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A3EF6" w:rsidRPr="00163E77" w:rsidRDefault="000A3EF6" w:rsidP="00CC05E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8"/>
          <w:szCs w:val="18"/>
          <w:rtl/>
        </w:rPr>
      </w:pPr>
    </w:p>
    <w:p w:rsidR="00CC05E1" w:rsidRPr="00B038EC" w:rsidRDefault="00CC05E1" w:rsidP="000A3EF6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C05E1" w:rsidTr="003032C6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CC05E1" w:rsidRPr="00DB0FDF" w:rsidRDefault="00CC05E1" w:rsidP="00CC05E1">
      <w:pPr>
        <w:pStyle w:val="a4"/>
        <w:bidi/>
        <w:ind w:left="1080"/>
        <w:rPr>
          <w:color w:val="000000" w:themeColor="text1"/>
          <w:sz w:val="10"/>
          <w:szCs w:val="10"/>
        </w:rPr>
      </w:pPr>
    </w:p>
    <w:p w:rsidR="00612200" w:rsidRPr="00EA52CB" w:rsidRDefault="00612200" w:rsidP="00612200">
      <w:pPr>
        <w:pStyle w:val="a4"/>
        <w:bidi/>
        <w:spacing w:after="240"/>
        <w:ind w:left="425" w:hanging="711"/>
        <w:jc w:val="both"/>
        <w:rPr>
          <w:rFonts w:ascii="Aljazeera" w:hAnsi="Aljazeera" w:cs="ABDALDEM-Aswak"/>
          <w:color w:val="C0000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tbl>
      <w:tblPr>
        <w:tblStyle w:val="a5"/>
        <w:bidiVisual/>
        <w:tblW w:w="1023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133"/>
        <w:gridCol w:w="2654"/>
        <w:gridCol w:w="1315"/>
        <w:gridCol w:w="1417"/>
        <w:gridCol w:w="1716"/>
      </w:tblGrid>
      <w:tr w:rsidR="00612200" w:rsidRPr="00642764" w:rsidTr="006F1063">
        <w:trPr>
          <w:jc w:val="center"/>
        </w:trPr>
        <w:tc>
          <w:tcPr>
            <w:tcW w:w="313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65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31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7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6F1063" w:rsidTr="006F1063">
        <w:trPr>
          <w:jc w:val="center"/>
        </w:trPr>
        <w:tc>
          <w:tcPr>
            <w:tcW w:w="3133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الشافية  </w:t>
            </w:r>
          </w:p>
        </w:tc>
        <w:tc>
          <w:tcPr>
            <w:tcW w:w="2654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الكتب العلمية، بيروت </w:t>
            </w:r>
          </w:p>
        </w:tc>
        <w:tc>
          <w:tcPr>
            <w:tcW w:w="1315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1975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للرضي </w:t>
            </w:r>
          </w:p>
        </w:tc>
        <w:tc>
          <w:tcPr>
            <w:tcW w:w="1716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6F1063" w:rsidRPr="00DF280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الكلية، ومكتبة أحمد زروق </w:t>
            </w:r>
          </w:p>
          <w:p w:rsidR="006F1063" w:rsidRPr="00970F1C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>يمكن تحميله من النت</w:t>
            </w:r>
          </w:p>
        </w:tc>
      </w:tr>
      <w:tr w:rsidR="006F1063" w:rsidTr="006F1063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شافية ابن الحاجب في علمي التصريف والخط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مؤسسة الريان، بيروت  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2008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للخضر اليزدي </w:t>
            </w:r>
          </w:p>
        </w:tc>
        <w:tc>
          <w:tcPr>
            <w:tcW w:w="1716" w:type="dxa"/>
            <w:vMerge/>
            <w:vAlign w:val="center"/>
          </w:tcPr>
          <w:p w:rsidR="006F1063" w:rsidRPr="00970F1C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F1063" w:rsidTr="00A40B96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الكافية الشافية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مركز البحث العلمي بجامعة أم القرى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1982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لابن مالك </w:t>
            </w:r>
          </w:p>
        </w:tc>
        <w:tc>
          <w:tcPr>
            <w:tcW w:w="1716" w:type="dxa"/>
            <w:vMerge/>
            <w:vAlign w:val="center"/>
          </w:tcPr>
          <w:p w:rsidR="006F1063" w:rsidRPr="0088218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6F1063" w:rsidTr="00F64A4A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الملوكي في التصريف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المكتبة العربية، حلب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1973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لابن يعيش </w:t>
            </w:r>
          </w:p>
        </w:tc>
        <w:tc>
          <w:tcPr>
            <w:tcW w:w="1716" w:type="dxa"/>
            <w:vMerge/>
            <w:vAlign w:val="center"/>
          </w:tcPr>
          <w:p w:rsidR="006F1063" w:rsidRPr="0088218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6F1063" w:rsidTr="00A13009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المناهج الكافية في شرح الشافية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سلسلة إصدارت الحكمة دمشق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2003م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زكريا الأنصاري </w:t>
            </w:r>
          </w:p>
        </w:tc>
        <w:tc>
          <w:tcPr>
            <w:tcW w:w="1716" w:type="dxa"/>
            <w:vMerge/>
            <w:vAlign w:val="center"/>
          </w:tcPr>
          <w:p w:rsidR="006F1063" w:rsidRPr="0088218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61281F" w:rsidRPr="00A8434E" w:rsidRDefault="0061281F" w:rsidP="0061281F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lastRenderedPageBreak/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61281F" w:rsidRPr="00070954" w:rsidRDefault="0061281F" w:rsidP="0061281F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5"/>
        <w:bidiVisual/>
        <w:tblW w:w="94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385"/>
      </w:tblGrid>
      <w:tr w:rsidR="0061281F" w:rsidRPr="00642764" w:rsidTr="003032C6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61281F" w:rsidRPr="00642764" w:rsidRDefault="0061281F" w:rsidP="003032C6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3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1281F" w:rsidTr="003032C6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</w:tcPr>
          <w:p w:rsidR="0061281F" w:rsidRDefault="0061281F" w:rsidP="003032C6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61281F" w:rsidTr="003032C6">
        <w:trPr>
          <w:jc w:val="center"/>
        </w:trPr>
        <w:tc>
          <w:tcPr>
            <w:tcW w:w="723" w:type="dxa"/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385" w:type="dxa"/>
          </w:tcPr>
          <w:p w:rsidR="0061281F" w:rsidRDefault="0061281F" w:rsidP="003032C6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61281F" w:rsidTr="003032C6">
        <w:trPr>
          <w:jc w:val="center"/>
        </w:trPr>
        <w:tc>
          <w:tcPr>
            <w:tcW w:w="723" w:type="dxa"/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385" w:type="dxa"/>
          </w:tcPr>
          <w:p w:rsidR="0061281F" w:rsidRDefault="0061281F" w:rsidP="003032C6">
            <w:pPr>
              <w:pStyle w:val="a4"/>
              <w:bidi/>
              <w:ind w:left="0"/>
              <w:rPr>
                <w:rtl/>
              </w:rPr>
            </w:pPr>
          </w:p>
        </w:tc>
      </w:tr>
      <w:tr w:rsidR="0061281F" w:rsidTr="003032C6">
        <w:trPr>
          <w:jc w:val="center"/>
        </w:trPr>
        <w:tc>
          <w:tcPr>
            <w:tcW w:w="723" w:type="dxa"/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385" w:type="dxa"/>
          </w:tcPr>
          <w:p w:rsidR="0061281F" w:rsidRDefault="0061281F" w:rsidP="003032C6">
            <w:pPr>
              <w:pStyle w:val="a4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61281F" w:rsidRPr="00781967" w:rsidRDefault="0061281F" w:rsidP="0061281F">
      <w:pPr>
        <w:pStyle w:val="a4"/>
        <w:bidi/>
        <w:ind w:left="1080" w:hanging="1082"/>
        <w:rPr>
          <w:rFonts w:ascii="Sakkal Majalla" w:hAnsi="Sakkal Majalla" w:cs="Sakkal Majalla"/>
          <w:rtl/>
          <w:lang w:bidi="ar-LY"/>
        </w:rPr>
      </w:pPr>
    </w:p>
    <w:p w:rsidR="0061281F" w:rsidRPr="00EF224D" w:rsidRDefault="0061281F" w:rsidP="0061281F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 xml:space="preserve">منسق </w:t>
      </w:r>
      <w:proofErr w:type="gramStart"/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ال</w:t>
      </w:r>
      <w:r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ـ</w:t>
      </w: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مق</w:t>
      </w:r>
      <w:r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ــــــ</w:t>
      </w: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رر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>الأستاذ</w:t>
      </w:r>
      <w:proofErr w:type="gramEnd"/>
      <w:r>
        <w:rPr>
          <w:rFonts w:ascii="Sakkal Majalla" w:hAnsi="Sakkal Majalla" w:cs="Sakkal Majalla" w:hint="cs"/>
          <w:sz w:val="34"/>
          <w:szCs w:val="34"/>
          <w:rtl/>
        </w:rPr>
        <w:t xml:space="preserve">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عبد الوهاب محمد عبد العالي </w:t>
      </w:r>
    </w:p>
    <w:p w:rsidR="0061281F" w:rsidRPr="00EF224D" w:rsidRDefault="0061281F" w:rsidP="0061281F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 w:rsidRPr="00EF224D">
        <w:rPr>
          <w:rFonts w:ascii="Sakkal Majalla" w:hAnsi="Sakkal Majalla" w:cs="Sakkal Majalla"/>
          <w:sz w:val="34"/>
          <w:szCs w:val="34"/>
          <w:rtl/>
        </w:rPr>
        <w:t>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الأستاذ الدكتور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محمد سالم </w:t>
      </w:r>
      <w:r w:rsidR="00DF280B">
        <w:rPr>
          <w:rFonts w:ascii="Sakkal Majalla" w:hAnsi="Sakkal Majalla" w:cs="Sakkal Majalla" w:hint="cs"/>
          <w:sz w:val="34"/>
          <w:szCs w:val="34"/>
          <w:rtl/>
        </w:rPr>
        <w:t>عبد السلا</w:t>
      </w:r>
      <w:r w:rsidR="00DF280B">
        <w:rPr>
          <w:rFonts w:ascii="Sakkal Majalla" w:hAnsi="Sakkal Majalla" w:cs="Sakkal Majalla" w:hint="eastAsia"/>
          <w:sz w:val="34"/>
          <w:szCs w:val="34"/>
          <w:rtl/>
        </w:rPr>
        <w:t>م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الدرويش </w:t>
      </w:r>
    </w:p>
    <w:p w:rsidR="0061281F" w:rsidRPr="00EF224D" w:rsidRDefault="0061281F" w:rsidP="00E87E9B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/>
          <w:b/>
          <w:bCs/>
          <w:sz w:val="34"/>
          <w:szCs w:val="34"/>
          <w:rtl/>
        </w:rPr>
        <w:t xml:space="preserve">رئيس </w:t>
      </w:r>
      <w:r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القســـــم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>: الدكتور:</w:t>
      </w:r>
      <w:r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E87E9B">
        <w:rPr>
          <w:rFonts w:ascii="Sakkal Majalla" w:hAnsi="Sakkal Majalla" w:cs="Sakkal Majalla" w:hint="cs"/>
          <w:sz w:val="34"/>
          <w:szCs w:val="34"/>
          <w:rtl/>
        </w:rPr>
        <w:t xml:space="preserve">عبدالحكيم أحمد </w:t>
      </w:r>
      <w:proofErr w:type="gramStart"/>
      <w:r w:rsidR="00E87E9B">
        <w:rPr>
          <w:rFonts w:ascii="Sakkal Majalla" w:hAnsi="Sakkal Majalla" w:cs="Sakkal Majalla" w:hint="cs"/>
          <w:sz w:val="34"/>
          <w:szCs w:val="34"/>
          <w:rtl/>
        </w:rPr>
        <w:t xml:space="preserve">بادي </w:t>
      </w:r>
      <w:bookmarkStart w:id="0" w:name="_GoBack"/>
      <w:bookmarkEnd w:id="0"/>
      <w:r w:rsidR="00055D1A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>.</w:t>
      </w:r>
      <w:proofErr w:type="gramEnd"/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</w:p>
    <w:p w:rsidR="0061281F" w:rsidRPr="00EF224D" w:rsidRDefault="0061281F" w:rsidP="00055D1A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 w:rsidRPr="00EF224D">
        <w:rPr>
          <w:rFonts w:ascii="Sakkal Majalla" w:hAnsi="Sakkal Majalla" w:cs="Sakkal Majalla" w:hint="cs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 w:hint="cs"/>
          <w:sz w:val="34"/>
          <w:szCs w:val="34"/>
          <w:rtl/>
        </w:rPr>
        <w:t>0</w:t>
      </w:r>
      <w:r w:rsidR="00055D1A">
        <w:rPr>
          <w:rFonts w:ascii="Sakkal Majalla" w:hAnsi="Sakkal Majalla" w:cs="Sakkal Majalla" w:hint="cs"/>
          <w:sz w:val="34"/>
          <w:szCs w:val="34"/>
          <w:rtl/>
        </w:rPr>
        <w:t>5</w:t>
      </w:r>
      <w:r>
        <w:rPr>
          <w:rFonts w:ascii="Sakkal Majalla" w:hAnsi="Sakkal Majalla" w:cs="Sakkal Majalla" w:hint="cs"/>
          <w:sz w:val="34"/>
          <w:szCs w:val="34"/>
          <w:rtl/>
        </w:rPr>
        <w:t>.</w:t>
      </w:r>
      <w:r w:rsidR="00055D1A">
        <w:rPr>
          <w:rFonts w:ascii="Sakkal Majalla" w:hAnsi="Sakkal Majalla" w:cs="Sakkal Majalla" w:hint="cs"/>
          <w:sz w:val="34"/>
          <w:szCs w:val="34"/>
          <w:rtl/>
        </w:rPr>
        <w:t>15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 .</w:t>
      </w:r>
      <w:proofErr w:type="gramEnd"/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 20</w:t>
      </w:r>
      <w:r>
        <w:rPr>
          <w:rFonts w:ascii="Sakkal Majalla" w:hAnsi="Sakkal Majalla" w:cs="Sakkal Majalla" w:hint="cs"/>
          <w:sz w:val="34"/>
          <w:szCs w:val="34"/>
          <w:rtl/>
        </w:rPr>
        <w:t>2</w:t>
      </w:r>
      <w:r w:rsidR="00055D1A">
        <w:rPr>
          <w:rFonts w:ascii="Sakkal Majalla" w:hAnsi="Sakkal Majalla" w:cs="Sakkal Majalla" w:hint="cs"/>
          <w:sz w:val="34"/>
          <w:szCs w:val="34"/>
          <w:rtl/>
        </w:rPr>
        <w:t>2</w:t>
      </w:r>
      <w:r w:rsidRPr="00EF224D">
        <w:rPr>
          <w:rFonts w:ascii="Sakkal Majalla" w:hAnsi="Sakkal Majalla" w:cs="Sakkal Majalla" w:hint="cs"/>
          <w:sz w:val="34"/>
          <w:szCs w:val="34"/>
          <w:rtl/>
        </w:rPr>
        <w:t xml:space="preserve">م </w:t>
      </w:r>
    </w:p>
    <w:p w:rsidR="0061281F" w:rsidRDefault="0061281F" w:rsidP="0061281F">
      <w:pPr>
        <w:rPr>
          <w:rtl/>
        </w:rPr>
      </w:pPr>
    </w:p>
    <w:p w:rsidR="00E87E9B" w:rsidRDefault="00E87E9B" w:rsidP="00E87E9B">
      <w:pPr>
        <w:bidi/>
        <w:rPr>
          <w:rFonts w:asciiTheme="minorHAnsi" w:hAnsiTheme="minorHAnsi" w:cstheme="minorBidi"/>
          <w:sz w:val="22"/>
          <w:szCs w:val="22"/>
          <w:rtl/>
        </w:rPr>
      </w:pPr>
    </w:p>
    <w:p w:rsidR="00E87E9B" w:rsidRDefault="00E87E9B" w:rsidP="00E87E9B">
      <w:pPr>
        <w:bidi/>
        <w:jc w:val="center"/>
        <w:rPr>
          <w:b/>
          <w:bCs/>
          <w:sz w:val="38"/>
          <w:szCs w:val="38"/>
          <w:rtl/>
        </w:rPr>
      </w:pPr>
    </w:p>
    <w:p w:rsidR="00E87E9B" w:rsidRDefault="00E87E9B" w:rsidP="00E87E9B">
      <w:pPr>
        <w:bidi/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E87E9B" w:rsidRDefault="00E87E9B" w:rsidP="00E87E9B">
      <w:pPr>
        <w:bidi/>
        <w:rPr>
          <w:sz w:val="28"/>
          <w:szCs w:val="28"/>
          <w:rtl/>
        </w:rPr>
      </w:pPr>
    </w:p>
    <w:p w:rsidR="00E87E9B" w:rsidRDefault="00E87E9B" w:rsidP="00E87E9B">
      <w:pPr>
        <w:bidi/>
        <w:rPr>
          <w:sz w:val="28"/>
          <w:szCs w:val="28"/>
          <w:rtl/>
        </w:rPr>
      </w:pPr>
    </w:p>
    <w:p w:rsidR="00E87E9B" w:rsidRDefault="00E87E9B" w:rsidP="00E87E9B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 </w:t>
      </w:r>
      <w:r>
        <w:rPr>
          <w:sz w:val="28"/>
          <w:szCs w:val="28"/>
          <w:rtl/>
        </w:rPr>
        <w:t xml:space="preserve">                  </w:t>
      </w:r>
      <w:r>
        <w:rPr>
          <w:sz w:val="28"/>
          <w:szCs w:val="28"/>
          <w:rtl/>
        </w:rPr>
        <w:t xml:space="preserve"> د. عبد الحكيم أحمد بادي                          </w:t>
      </w:r>
    </w:p>
    <w:p w:rsidR="00E87E9B" w:rsidRDefault="00E87E9B" w:rsidP="00E87E9B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</w:t>
      </w:r>
      <w:r>
        <w:rPr>
          <w:sz w:val="28"/>
          <w:szCs w:val="28"/>
          <w:rtl/>
        </w:rPr>
        <w:t xml:space="preserve">                    </w:t>
      </w:r>
      <w:r>
        <w:rPr>
          <w:sz w:val="28"/>
          <w:szCs w:val="28"/>
          <w:rtl/>
        </w:rPr>
        <w:t xml:space="preserve">رئيس قسم اللغة العربية وآدابها </w:t>
      </w:r>
    </w:p>
    <w:p w:rsidR="00E87E9B" w:rsidRDefault="00E87E9B" w:rsidP="00E87E9B">
      <w:pPr>
        <w:bidi/>
        <w:rPr>
          <w:sz w:val="28"/>
          <w:szCs w:val="28"/>
          <w:rtl/>
        </w:rPr>
      </w:pPr>
    </w:p>
    <w:p w:rsidR="00E87E9B" w:rsidRDefault="00E87E9B" w:rsidP="00E87E9B">
      <w:pPr>
        <w:pStyle w:val="a4"/>
        <w:bidi/>
        <w:spacing w:after="240"/>
        <w:ind w:left="425" w:hanging="425"/>
        <w:rPr>
          <w:rtl/>
          <w:lang w:bidi="ar-LY"/>
        </w:rPr>
      </w:pPr>
    </w:p>
    <w:p w:rsidR="0061281F" w:rsidRDefault="0061281F" w:rsidP="0061281F">
      <w:pPr>
        <w:rPr>
          <w:sz w:val="28"/>
          <w:szCs w:val="28"/>
          <w:rtl/>
          <w:lang w:bidi="ar-LY"/>
        </w:rPr>
      </w:pPr>
    </w:p>
    <w:p w:rsidR="00B038EC" w:rsidRPr="00642764" w:rsidRDefault="00B038EC" w:rsidP="00FB461C">
      <w:pPr>
        <w:pStyle w:val="a4"/>
        <w:bidi/>
        <w:ind w:left="1080" w:hanging="1082"/>
        <w:rPr>
          <w:rFonts w:ascii="Sakkal Majalla" w:hAnsi="Sakkal Majalla" w:cs="Sakkal Majalla"/>
          <w:rtl/>
        </w:rPr>
      </w:pPr>
    </w:p>
    <w:sectPr w:rsidR="00B038EC" w:rsidRPr="00642764" w:rsidSect="006F673E">
      <w:pgSz w:w="11906" w:h="16838" w:code="9"/>
      <w:pgMar w:top="1134" w:right="1134" w:bottom="1134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3004"/>
    <w:multiLevelType w:val="hybridMultilevel"/>
    <w:tmpl w:val="FAD0BE8A"/>
    <w:lvl w:ilvl="0" w:tplc="A18AB9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1123"/>
    <w:multiLevelType w:val="hybridMultilevel"/>
    <w:tmpl w:val="E2E27914"/>
    <w:lvl w:ilvl="0" w:tplc="A70863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880"/>
    <w:multiLevelType w:val="hybridMultilevel"/>
    <w:tmpl w:val="3BAA6C10"/>
    <w:lvl w:ilvl="0" w:tplc="CF7096DA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155248"/>
    <w:multiLevelType w:val="hybridMultilevel"/>
    <w:tmpl w:val="AF48CECE"/>
    <w:lvl w:ilvl="0" w:tplc="FF40F65C">
      <w:start w:val="1"/>
      <w:numFmt w:val="arabicAlpha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237B73"/>
    <w:multiLevelType w:val="hybridMultilevel"/>
    <w:tmpl w:val="617C29F8"/>
    <w:lvl w:ilvl="0" w:tplc="CF7096DA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>
    <w:nsid w:val="585D263A"/>
    <w:multiLevelType w:val="multilevel"/>
    <w:tmpl w:val="8626CFA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E453B00"/>
    <w:multiLevelType w:val="hybridMultilevel"/>
    <w:tmpl w:val="119E1C88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D252A"/>
    <w:multiLevelType w:val="hybridMultilevel"/>
    <w:tmpl w:val="014E72B4"/>
    <w:lvl w:ilvl="0" w:tplc="A70863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B4AC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607962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7BB"/>
    <w:rsid w:val="00003446"/>
    <w:rsid w:val="00005F0E"/>
    <w:rsid w:val="00016702"/>
    <w:rsid w:val="00033EDE"/>
    <w:rsid w:val="00036CF7"/>
    <w:rsid w:val="000443E5"/>
    <w:rsid w:val="00044765"/>
    <w:rsid w:val="00046BF8"/>
    <w:rsid w:val="00054B89"/>
    <w:rsid w:val="00055D1A"/>
    <w:rsid w:val="00070118"/>
    <w:rsid w:val="00070954"/>
    <w:rsid w:val="00074162"/>
    <w:rsid w:val="00081232"/>
    <w:rsid w:val="00092D49"/>
    <w:rsid w:val="000A3EF6"/>
    <w:rsid w:val="000A4026"/>
    <w:rsid w:val="000B48E8"/>
    <w:rsid w:val="000C55C1"/>
    <w:rsid w:val="000D169A"/>
    <w:rsid w:val="000D69AE"/>
    <w:rsid w:val="000E1FA6"/>
    <w:rsid w:val="000E27E4"/>
    <w:rsid w:val="000F6AB7"/>
    <w:rsid w:val="00110F99"/>
    <w:rsid w:val="00111C2D"/>
    <w:rsid w:val="001239AA"/>
    <w:rsid w:val="0012721D"/>
    <w:rsid w:val="0013097F"/>
    <w:rsid w:val="0013467A"/>
    <w:rsid w:val="001374BA"/>
    <w:rsid w:val="001638D7"/>
    <w:rsid w:val="00163E77"/>
    <w:rsid w:val="0016476A"/>
    <w:rsid w:val="001648D0"/>
    <w:rsid w:val="00164DAC"/>
    <w:rsid w:val="001766A4"/>
    <w:rsid w:val="001778B3"/>
    <w:rsid w:val="001907C3"/>
    <w:rsid w:val="00192065"/>
    <w:rsid w:val="001A0C45"/>
    <w:rsid w:val="001C39EE"/>
    <w:rsid w:val="001C58D7"/>
    <w:rsid w:val="001D064B"/>
    <w:rsid w:val="001E0DFF"/>
    <w:rsid w:val="001E1620"/>
    <w:rsid w:val="001E3B92"/>
    <w:rsid w:val="001F68CC"/>
    <w:rsid w:val="002002A7"/>
    <w:rsid w:val="00205129"/>
    <w:rsid w:val="0020591F"/>
    <w:rsid w:val="00207635"/>
    <w:rsid w:val="002141F0"/>
    <w:rsid w:val="0021605A"/>
    <w:rsid w:val="00216F84"/>
    <w:rsid w:val="00241AA3"/>
    <w:rsid w:val="00251FA8"/>
    <w:rsid w:val="002607C5"/>
    <w:rsid w:val="0026274B"/>
    <w:rsid w:val="00263D45"/>
    <w:rsid w:val="00282D79"/>
    <w:rsid w:val="0028588F"/>
    <w:rsid w:val="002A0E7A"/>
    <w:rsid w:val="002A3D86"/>
    <w:rsid w:val="002A42F3"/>
    <w:rsid w:val="002B191F"/>
    <w:rsid w:val="002C1898"/>
    <w:rsid w:val="002C323B"/>
    <w:rsid w:val="002D2BE5"/>
    <w:rsid w:val="002D6181"/>
    <w:rsid w:val="002E63F8"/>
    <w:rsid w:val="002E6F72"/>
    <w:rsid w:val="002F10D1"/>
    <w:rsid w:val="002F45C7"/>
    <w:rsid w:val="003038CA"/>
    <w:rsid w:val="00324DF0"/>
    <w:rsid w:val="00340006"/>
    <w:rsid w:val="00356F77"/>
    <w:rsid w:val="00363C28"/>
    <w:rsid w:val="003664CF"/>
    <w:rsid w:val="0038624E"/>
    <w:rsid w:val="0039252C"/>
    <w:rsid w:val="00393826"/>
    <w:rsid w:val="003A17EB"/>
    <w:rsid w:val="003A6B10"/>
    <w:rsid w:val="003A6BDC"/>
    <w:rsid w:val="003C4C4C"/>
    <w:rsid w:val="003C634A"/>
    <w:rsid w:val="003C6CD4"/>
    <w:rsid w:val="003F0A6B"/>
    <w:rsid w:val="003F0EA0"/>
    <w:rsid w:val="00400131"/>
    <w:rsid w:val="004003A8"/>
    <w:rsid w:val="0040371D"/>
    <w:rsid w:val="0040708F"/>
    <w:rsid w:val="00415813"/>
    <w:rsid w:val="00415865"/>
    <w:rsid w:val="004226CE"/>
    <w:rsid w:val="00422AC5"/>
    <w:rsid w:val="004304AD"/>
    <w:rsid w:val="00440AD8"/>
    <w:rsid w:val="00441DD2"/>
    <w:rsid w:val="00446F15"/>
    <w:rsid w:val="0045579B"/>
    <w:rsid w:val="00462B88"/>
    <w:rsid w:val="00464EAD"/>
    <w:rsid w:val="00471C04"/>
    <w:rsid w:val="00472FF0"/>
    <w:rsid w:val="00483A48"/>
    <w:rsid w:val="004840AF"/>
    <w:rsid w:val="004865BF"/>
    <w:rsid w:val="00486C62"/>
    <w:rsid w:val="0048794F"/>
    <w:rsid w:val="0049658C"/>
    <w:rsid w:val="0049677F"/>
    <w:rsid w:val="004A0C58"/>
    <w:rsid w:val="004A148D"/>
    <w:rsid w:val="004A2E06"/>
    <w:rsid w:val="004B06EF"/>
    <w:rsid w:val="004B32D7"/>
    <w:rsid w:val="004C4986"/>
    <w:rsid w:val="004C6D0B"/>
    <w:rsid w:val="004D03CE"/>
    <w:rsid w:val="004D1BAF"/>
    <w:rsid w:val="004D40A3"/>
    <w:rsid w:val="004E1DB2"/>
    <w:rsid w:val="004F1DBA"/>
    <w:rsid w:val="00510EB9"/>
    <w:rsid w:val="005227BB"/>
    <w:rsid w:val="00525551"/>
    <w:rsid w:val="0052590B"/>
    <w:rsid w:val="00526F5D"/>
    <w:rsid w:val="005331CC"/>
    <w:rsid w:val="00533ADC"/>
    <w:rsid w:val="0054591F"/>
    <w:rsid w:val="005503D5"/>
    <w:rsid w:val="00551DE7"/>
    <w:rsid w:val="005602F4"/>
    <w:rsid w:val="005708FA"/>
    <w:rsid w:val="005824F3"/>
    <w:rsid w:val="0058667B"/>
    <w:rsid w:val="005922BB"/>
    <w:rsid w:val="005A052C"/>
    <w:rsid w:val="005A2610"/>
    <w:rsid w:val="005A314D"/>
    <w:rsid w:val="005A71C2"/>
    <w:rsid w:val="005C2D2D"/>
    <w:rsid w:val="005C4885"/>
    <w:rsid w:val="005D0447"/>
    <w:rsid w:val="005D74A9"/>
    <w:rsid w:val="005D7A8C"/>
    <w:rsid w:val="005E118A"/>
    <w:rsid w:val="005F1762"/>
    <w:rsid w:val="00612200"/>
    <w:rsid w:val="0061281F"/>
    <w:rsid w:val="00614E23"/>
    <w:rsid w:val="00625E10"/>
    <w:rsid w:val="00630377"/>
    <w:rsid w:val="00631E68"/>
    <w:rsid w:val="006328D5"/>
    <w:rsid w:val="006407D3"/>
    <w:rsid w:val="00642764"/>
    <w:rsid w:val="00642C73"/>
    <w:rsid w:val="0064725B"/>
    <w:rsid w:val="006506E6"/>
    <w:rsid w:val="006566B6"/>
    <w:rsid w:val="00657A4A"/>
    <w:rsid w:val="00657DC4"/>
    <w:rsid w:val="00661746"/>
    <w:rsid w:val="006626ED"/>
    <w:rsid w:val="00667459"/>
    <w:rsid w:val="006702A6"/>
    <w:rsid w:val="006713EC"/>
    <w:rsid w:val="006739DD"/>
    <w:rsid w:val="00681D1B"/>
    <w:rsid w:val="00691007"/>
    <w:rsid w:val="006A30D9"/>
    <w:rsid w:val="006A6DD4"/>
    <w:rsid w:val="006B078D"/>
    <w:rsid w:val="006B28A3"/>
    <w:rsid w:val="006B7804"/>
    <w:rsid w:val="006C1905"/>
    <w:rsid w:val="006D1D3F"/>
    <w:rsid w:val="006E0B1B"/>
    <w:rsid w:val="006F1063"/>
    <w:rsid w:val="006F248F"/>
    <w:rsid w:val="006F673E"/>
    <w:rsid w:val="00705AE4"/>
    <w:rsid w:val="0070723A"/>
    <w:rsid w:val="00710998"/>
    <w:rsid w:val="00716030"/>
    <w:rsid w:val="00720327"/>
    <w:rsid w:val="00723257"/>
    <w:rsid w:val="00723AD9"/>
    <w:rsid w:val="00745735"/>
    <w:rsid w:val="00747D11"/>
    <w:rsid w:val="007516FB"/>
    <w:rsid w:val="00757A59"/>
    <w:rsid w:val="007756D2"/>
    <w:rsid w:val="00781967"/>
    <w:rsid w:val="00783113"/>
    <w:rsid w:val="007832A2"/>
    <w:rsid w:val="00790D80"/>
    <w:rsid w:val="00790F32"/>
    <w:rsid w:val="007953C2"/>
    <w:rsid w:val="00795B20"/>
    <w:rsid w:val="007A0816"/>
    <w:rsid w:val="007A153F"/>
    <w:rsid w:val="007A45EB"/>
    <w:rsid w:val="007A4B26"/>
    <w:rsid w:val="007B47C8"/>
    <w:rsid w:val="007C312C"/>
    <w:rsid w:val="007C318F"/>
    <w:rsid w:val="007C3327"/>
    <w:rsid w:val="007C33FB"/>
    <w:rsid w:val="007E6575"/>
    <w:rsid w:val="007F3874"/>
    <w:rsid w:val="007F555C"/>
    <w:rsid w:val="007F7B8E"/>
    <w:rsid w:val="00800BA5"/>
    <w:rsid w:val="0080165D"/>
    <w:rsid w:val="00812060"/>
    <w:rsid w:val="0082252E"/>
    <w:rsid w:val="00824DD9"/>
    <w:rsid w:val="00837ACD"/>
    <w:rsid w:val="00842BE4"/>
    <w:rsid w:val="008524EA"/>
    <w:rsid w:val="0086073A"/>
    <w:rsid w:val="00875348"/>
    <w:rsid w:val="00881CF6"/>
    <w:rsid w:val="00885E86"/>
    <w:rsid w:val="00896301"/>
    <w:rsid w:val="00897C31"/>
    <w:rsid w:val="008B00B6"/>
    <w:rsid w:val="008D5247"/>
    <w:rsid w:val="008F7408"/>
    <w:rsid w:val="0090428D"/>
    <w:rsid w:val="0093076A"/>
    <w:rsid w:val="00933ADE"/>
    <w:rsid w:val="00951851"/>
    <w:rsid w:val="0095275D"/>
    <w:rsid w:val="0098348F"/>
    <w:rsid w:val="00993FF7"/>
    <w:rsid w:val="009A2125"/>
    <w:rsid w:val="009A64C9"/>
    <w:rsid w:val="009B16FB"/>
    <w:rsid w:val="009B2C84"/>
    <w:rsid w:val="009B363A"/>
    <w:rsid w:val="009B683F"/>
    <w:rsid w:val="009C6DE6"/>
    <w:rsid w:val="009D2AE5"/>
    <w:rsid w:val="009F3218"/>
    <w:rsid w:val="009F64E8"/>
    <w:rsid w:val="00A15CBE"/>
    <w:rsid w:val="00A2494D"/>
    <w:rsid w:val="00A27BDB"/>
    <w:rsid w:val="00A325C8"/>
    <w:rsid w:val="00A36E5D"/>
    <w:rsid w:val="00A37000"/>
    <w:rsid w:val="00A57F8D"/>
    <w:rsid w:val="00A648D8"/>
    <w:rsid w:val="00A93146"/>
    <w:rsid w:val="00A93C1D"/>
    <w:rsid w:val="00AA2172"/>
    <w:rsid w:val="00AA42BE"/>
    <w:rsid w:val="00AA4CA4"/>
    <w:rsid w:val="00AA68D1"/>
    <w:rsid w:val="00AA79CF"/>
    <w:rsid w:val="00AC4463"/>
    <w:rsid w:val="00AC74D8"/>
    <w:rsid w:val="00AC79C4"/>
    <w:rsid w:val="00AE0D48"/>
    <w:rsid w:val="00AE1880"/>
    <w:rsid w:val="00AE61E2"/>
    <w:rsid w:val="00AF28CA"/>
    <w:rsid w:val="00AF4249"/>
    <w:rsid w:val="00AF4278"/>
    <w:rsid w:val="00AF642A"/>
    <w:rsid w:val="00B023DD"/>
    <w:rsid w:val="00B03842"/>
    <w:rsid w:val="00B038EC"/>
    <w:rsid w:val="00B140CD"/>
    <w:rsid w:val="00B14F87"/>
    <w:rsid w:val="00B152E1"/>
    <w:rsid w:val="00B16768"/>
    <w:rsid w:val="00B22068"/>
    <w:rsid w:val="00B25EC1"/>
    <w:rsid w:val="00B302DD"/>
    <w:rsid w:val="00B4182F"/>
    <w:rsid w:val="00B4288B"/>
    <w:rsid w:val="00B44E83"/>
    <w:rsid w:val="00B933C8"/>
    <w:rsid w:val="00B969F2"/>
    <w:rsid w:val="00B97D11"/>
    <w:rsid w:val="00BA1DB0"/>
    <w:rsid w:val="00BA7158"/>
    <w:rsid w:val="00BA72DB"/>
    <w:rsid w:val="00BA78FA"/>
    <w:rsid w:val="00BC7259"/>
    <w:rsid w:val="00BD268C"/>
    <w:rsid w:val="00BD3D6E"/>
    <w:rsid w:val="00BD5ED3"/>
    <w:rsid w:val="00BE0A9F"/>
    <w:rsid w:val="00BF7038"/>
    <w:rsid w:val="00BF705C"/>
    <w:rsid w:val="00C21F8D"/>
    <w:rsid w:val="00C50F9E"/>
    <w:rsid w:val="00C559DD"/>
    <w:rsid w:val="00C604FF"/>
    <w:rsid w:val="00C6275B"/>
    <w:rsid w:val="00C6328C"/>
    <w:rsid w:val="00C63F71"/>
    <w:rsid w:val="00C64C77"/>
    <w:rsid w:val="00C7170C"/>
    <w:rsid w:val="00C8275D"/>
    <w:rsid w:val="00C8677C"/>
    <w:rsid w:val="00C90E9F"/>
    <w:rsid w:val="00C94B03"/>
    <w:rsid w:val="00CA13B8"/>
    <w:rsid w:val="00CA369F"/>
    <w:rsid w:val="00CA5BAB"/>
    <w:rsid w:val="00CB0BBB"/>
    <w:rsid w:val="00CB52CF"/>
    <w:rsid w:val="00CC05E1"/>
    <w:rsid w:val="00CC34E2"/>
    <w:rsid w:val="00CC7599"/>
    <w:rsid w:val="00CF5774"/>
    <w:rsid w:val="00D015B2"/>
    <w:rsid w:val="00D07FE9"/>
    <w:rsid w:val="00D15472"/>
    <w:rsid w:val="00D21792"/>
    <w:rsid w:val="00D31874"/>
    <w:rsid w:val="00D337BB"/>
    <w:rsid w:val="00D40665"/>
    <w:rsid w:val="00D4499D"/>
    <w:rsid w:val="00D53B7A"/>
    <w:rsid w:val="00D671CF"/>
    <w:rsid w:val="00D7081D"/>
    <w:rsid w:val="00D73357"/>
    <w:rsid w:val="00D82B0C"/>
    <w:rsid w:val="00D84275"/>
    <w:rsid w:val="00D96B85"/>
    <w:rsid w:val="00D9781E"/>
    <w:rsid w:val="00DA026E"/>
    <w:rsid w:val="00DA4205"/>
    <w:rsid w:val="00DA5967"/>
    <w:rsid w:val="00DA7E69"/>
    <w:rsid w:val="00DB0FDF"/>
    <w:rsid w:val="00DB392D"/>
    <w:rsid w:val="00DB4142"/>
    <w:rsid w:val="00DC734F"/>
    <w:rsid w:val="00DD0C08"/>
    <w:rsid w:val="00DD0EB5"/>
    <w:rsid w:val="00DD21D7"/>
    <w:rsid w:val="00DD31DD"/>
    <w:rsid w:val="00DE3B2F"/>
    <w:rsid w:val="00DE4D25"/>
    <w:rsid w:val="00DE78B8"/>
    <w:rsid w:val="00DE7EF1"/>
    <w:rsid w:val="00DF280B"/>
    <w:rsid w:val="00DF53BE"/>
    <w:rsid w:val="00E03650"/>
    <w:rsid w:val="00E048DF"/>
    <w:rsid w:val="00E11A0F"/>
    <w:rsid w:val="00E13523"/>
    <w:rsid w:val="00E20041"/>
    <w:rsid w:val="00E21AA3"/>
    <w:rsid w:val="00E22DD2"/>
    <w:rsid w:val="00E24BC6"/>
    <w:rsid w:val="00E263B9"/>
    <w:rsid w:val="00E32C84"/>
    <w:rsid w:val="00E34269"/>
    <w:rsid w:val="00E538A1"/>
    <w:rsid w:val="00E60AB0"/>
    <w:rsid w:val="00E625AC"/>
    <w:rsid w:val="00E646FE"/>
    <w:rsid w:val="00E7203E"/>
    <w:rsid w:val="00E764C4"/>
    <w:rsid w:val="00E808A7"/>
    <w:rsid w:val="00E83BAA"/>
    <w:rsid w:val="00E87E9B"/>
    <w:rsid w:val="00EA0921"/>
    <w:rsid w:val="00EA52CB"/>
    <w:rsid w:val="00EB723D"/>
    <w:rsid w:val="00EC1A53"/>
    <w:rsid w:val="00ED1489"/>
    <w:rsid w:val="00ED1F5C"/>
    <w:rsid w:val="00EE1A43"/>
    <w:rsid w:val="00EF3048"/>
    <w:rsid w:val="00F018F6"/>
    <w:rsid w:val="00F14DAD"/>
    <w:rsid w:val="00F15C93"/>
    <w:rsid w:val="00F23DFB"/>
    <w:rsid w:val="00F31913"/>
    <w:rsid w:val="00F31EB6"/>
    <w:rsid w:val="00F32E8E"/>
    <w:rsid w:val="00F35AF4"/>
    <w:rsid w:val="00F42C15"/>
    <w:rsid w:val="00F44346"/>
    <w:rsid w:val="00F46CEA"/>
    <w:rsid w:val="00F47E99"/>
    <w:rsid w:val="00F51F3D"/>
    <w:rsid w:val="00F559C9"/>
    <w:rsid w:val="00F628F4"/>
    <w:rsid w:val="00F86C0A"/>
    <w:rsid w:val="00F9056F"/>
    <w:rsid w:val="00F96091"/>
    <w:rsid w:val="00FA462E"/>
    <w:rsid w:val="00FA6A46"/>
    <w:rsid w:val="00FB18CD"/>
    <w:rsid w:val="00FB461C"/>
    <w:rsid w:val="00FC0315"/>
    <w:rsid w:val="00FC0499"/>
    <w:rsid w:val="00FC1866"/>
    <w:rsid w:val="00FC2C7F"/>
    <w:rsid w:val="00FC6840"/>
    <w:rsid w:val="00FD4310"/>
    <w:rsid w:val="00FD459C"/>
    <w:rsid w:val="00FD663C"/>
    <w:rsid w:val="00FF024A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28E9EF7-9D1D-4679-BA04-1029076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27B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27B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0921"/>
    <w:pPr>
      <w:ind w:left="720"/>
      <w:contextualSpacing/>
    </w:pPr>
  </w:style>
  <w:style w:type="table" w:styleId="a5">
    <w:name w:val="Table Grid"/>
    <w:basedOn w:val="a1"/>
    <w:uiPriority w:val="59"/>
    <w:rsid w:val="00EA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6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922B-F834-4064-8875-9C5D908B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HP</cp:lastModifiedBy>
  <cp:revision>37</cp:revision>
  <cp:lastPrinted>2023-01-16T08:44:00Z</cp:lastPrinted>
  <dcterms:created xsi:type="dcterms:W3CDTF">2019-02-18T17:56:00Z</dcterms:created>
  <dcterms:modified xsi:type="dcterms:W3CDTF">2023-01-16T08:45:00Z</dcterms:modified>
</cp:coreProperties>
</file>